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8FB" w:rsidRDefault="00BF68FB" w:rsidP="002D24C8">
      <w:pPr>
        <w:spacing w:after="0" w:line="240" w:lineRule="auto"/>
        <w:rPr>
          <w:rFonts w:ascii="Times New Roman" w:hAnsi="Times New Roman" w:cs="Times New Roman"/>
          <w:b/>
          <w:sz w:val="26"/>
          <w:szCs w:val="26"/>
        </w:rPr>
      </w:pPr>
      <w:r>
        <w:rPr>
          <w:rFonts w:ascii="Times New Roman" w:hAnsi="Times New Roman" w:cs="Times New Roman"/>
          <w:b/>
          <w:sz w:val="26"/>
          <w:szCs w:val="26"/>
        </w:rPr>
        <w:t>Trường</w:t>
      </w:r>
      <w:r w:rsidR="005711D9">
        <w:rPr>
          <w:rFonts w:ascii="Times New Roman" w:hAnsi="Times New Roman" w:cs="Times New Roman"/>
          <w:b/>
          <w:sz w:val="26"/>
          <w:szCs w:val="26"/>
        </w:rPr>
        <w:t>:</w:t>
      </w:r>
      <w:r>
        <w:rPr>
          <w:rFonts w:ascii="Times New Roman" w:hAnsi="Times New Roman" w:cs="Times New Roman"/>
          <w:b/>
          <w:sz w:val="26"/>
          <w:szCs w:val="26"/>
        </w:rPr>
        <w:t xml:space="preserve"> Cao đẳng L</w:t>
      </w:r>
      <w:r w:rsidR="005711D9">
        <w:rPr>
          <w:rFonts w:ascii="Times New Roman" w:hAnsi="Times New Roman" w:cs="Times New Roman"/>
          <w:b/>
          <w:sz w:val="26"/>
          <w:szCs w:val="26"/>
        </w:rPr>
        <w:t xml:space="preserve">ý </w:t>
      </w:r>
      <w:r>
        <w:rPr>
          <w:rFonts w:ascii="Times New Roman" w:hAnsi="Times New Roman" w:cs="Times New Roman"/>
          <w:b/>
          <w:sz w:val="26"/>
          <w:szCs w:val="26"/>
        </w:rPr>
        <w:t>T</w:t>
      </w:r>
      <w:r w:rsidR="005711D9">
        <w:rPr>
          <w:rFonts w:ascii="Times New Roman" w:hAnsi="Times New Roman" w:cs="Times New Roman"/>
          <w:b/>
          <w:sz w:val="26"/>
          <w:szCs w:val="26"/>
        </w:rPr>
        <w:t xml:space="preserve">ự </w:t>
      </w:r>
      <w:r>
        <w:rPr>
          <w:rFonts w:ascii="Times New Roman" w:hAnsi="Times New Roman" w:cs="Times New Roman"/>
          <w:b/>
          <w:sz w:val="26"/>
          <w:szCs w:val="26"/>
        </w:rPr>
        <w:t>T</w:t>
      </w:r>
      <w:r w:rsidR="005711D9">
        <w:rPr>
          <w:rFonts w:ascii="Times New Roman" w:hAnsi="Times New Roman" w:cs="Times New Roman"/>
          <w:b/>
          <w:sz w:val="26"/>
          <w:szCs w:val="26"/>
        </w:rPr>
        <w:t>rọng</w:t>
      </w:r>
      <w:r>
        <w:rPr>
          <w:rFonts w:ascii="Times New Roman" w:hAnsi="Times New Roman" w:cs="Times New Roman"/>
          <w:b/>
          <w:sz w:val="26"/>
          <w:szCs w:val="26"/>
        </w:rPr>
        <w:t xml:space="preserve"> TP.HCM</w:t>
      </w:r>
    </w:p>
    <w:p w:rsidR="00BF68FB" w:rsidRDefault="00BF68FB" w:rsidP="002D24C8">
      <w:pPr>
        <w:spacing w:after="0" w:line="240" w:lineRule="auto"/>
        <w:rPr>
          <w:rFonts w:ascii="Times New Roman" w:hAnsi="Times New Roman" w:cs="Times New Roman"/>
          <w:b/>
          <w:sz w:val="26"/>
          <w:szCs w:val="26"/>
        </w:rPr>
      </w:pPr>
      <w:r>
        <w:rPr>
          <w:rFonts w:ascii="Times New Roman" w:hAnsi="Times New Roman" w:cs="Times New Roman"/>
          <w:b/>
          <w:sz w:val="26"/>
          <w:szCs w:val="26"/>
        </w:rPr>
        <w:t>Khoa</w:t>
      </w:r>
      <w:r w:rsidR="005711D9">
        <w:rPr>
          <w:rFonts w:ascii="Times New Roman" w:hAnsi="Times New Roman" w:cs="Times New Roman"/>
          <w:b/>
          <w:sz w:val="26"/>
          <w:szCs w:val="26"/>
        </w:rPr>
        <w:t>:</w:t>
      </w:r>
      <w:r>
        <w:rPr>
          <w:rFonts w:ascii="Times New Roman" w:hAnsi="Times New Roman" w:cs="Times New Roman"/>
          <w:b/>
          <w:sz w:val="26"/>
          <w:szCs w:val="26"/>
        </w:rPr>
        <w:t xml:space="preserve"> Nhiệt lạnh</w:t>
      </w:r>
    </w:p>
    <w:p w:rsidR="00BF68FB" w:rsidRPr="00BF68FB" w:rsidRDefault="00BF68FB" w:rsidP="002D24C8">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GV : </w:t>
      </w:r>
      <w:r w:rsidR="005711D9">
        <w:rPr>
          <w:rFonts w:ascii="Times New Roman" w:hAnsi="Times New Roman" w:cs="Times New Roman"/>
          <w:b/>
          <w:sz w:val="26"/>
          <w:szCs w:val="26"/>
        </w:rPr>
        <w:t>Phan Văn Hòa</w:t>
      </w:r>
    </w:p>
    <w:p w:rsidR="008011A5" w:rsidRPr="002D24C8" w:rsidRDefault="00BF68FB" w:rsidP="002D24C8">
      <w:pPr>
        <w:spacing w:after="0" w:line="240" w:lineRule="auto"/>
        <w:jc w:val="center"/>
        <w:rPr>
          <w:rFonts w:ascii="Times New Roman" w:hAnsi="Times New Roman" w:cs="Times New Roman"/>
          <w:b/>
          <w:sz w:val="28"/>
          <w:szCs w:val="28"/>
        </w:rPr>
      </w:pPr>
      <w:r w:rsidRPr="002D24C8">
        <w:rPr>
          <w:rFonts w:ascii="Times New Roman" w:hAnsi="Times New Roman" w:cs="Times New Roman"/>
          <w:b/>
          <w:sz w:val="28"/>
          <w:szCs w:val="28"/>
        </w:rPr>
        <w:t>BÀI VIẾT</w:t>
      </w:r>
    </w:p>
    <w:p w:rsidR="00AC6892" w:rsidRPr="005711D9" w:rsidRDefault="00BF68FB" w:rsidP="002D24C8">
      <w:pPr>
        <w:spacing w:after="0" w:line="240" w:lineRule="auto"/>
        <w:jc w:val="center"/>
        <w:rPr>
          <w:rFonts w:ascii="Times New Roman" w:hAnsi="Times New Roman" w:cs="Times New Roman"/>
          <w:sz w:val="52"/>
          <w:szCs w:val="52"/>
        </w:rPr>
      </w:pPr>
      <w:r w:rsidRPr="002D24C8">
        <w:rPr>
          <w:rFonts w:ascii="Times New Roman" w:hAnsi="Times New Roman" w:cs="Times New Roman"/>
          <w:b/>
          <w:sz w:val="28"/>
          <w:szCs w:val="28"/>
        </w:rPr>
        <w:t>NHỮNG GIẢI</w:t>
      </w:r>
      <w:r w:rsidR="005A7ED2" w:rsidRPr="002D24C8">
        <w:rPr>
          <w:rFonts w:ascii="Times New Roman" w:hAnsi="Times New Roman" w:cs="Times New Roman"/>
          <w:b/>
          <w:sz w:val="28"/>
          <w:szCs w:val="28"/>
        </w:rPr>
        <w:t xml:space="preserve"> PHÁP</w:t>
      </w:r>
      <w:r w:rsidRPr="002D24C8">
        <w:rPr>
          <w:rFonts w:ascii="Times New Roman" w:hAnsi="Times New Roman" w:cs="Times New Roman"/>
          <w:b/>
          <w:sz w:val="28"/>
          <w:szCs w:val="28"/>
        </w:rPr>
        <w:t xml:space="preserve"> </w:t>
      </w:r>
      <w:r w:rsidR="005711D9" w:rsidRPr="002D24C8">
        <w:rPr>
          <w:rFonts w:ascii="Times New Roman" w:hAnsi="Times New Roman" w:cs="Times New Roman"/>
          <w:b/>
          <w:sz w:val="28"/>
          <w:szCs w:val="28"/>
        </w:rPr>
        <w:t xml:space="preserve">HẠN CHẾ SV </w:t>
      </w:r>
      <w:r w:rsidRPr="002D24C8">
        <w:rPr>
          <w:rFonts w:ascii="Times New Roman" w:hAnsi="Times New Roman" w:cs="Times New Roman"/>
          <w:b/>
          <w:sz w:val="28"/>
          <w:szCs w:val="28"/>
        </w:rPr>
        <w:t>BỎ HỌC HIỆN NAY</w:t>
      </w:r>
      <w:r w:rsidR="005711D9" w:rsidRPr="002D24C8">
        <w:rPr>
          <w:rFonts w:ascii="Times New Roman" w:hAnsi="Times New Roman" w:cs="Times New Roman"/>
          <w:b/>
          <w:sz w:val="28"/>
          <w:szCs w:val="28"/>
        </w:rPr>
        <w:br/>
      </w:r>
    </w:p>
    <w:p w:rsidR="005711D9" w:rsidRPr="002D24C8" w:rsidRDefault="005711D9" w:rsidP="002D24C8">
      <w:pPr>
        <w:pStyle w:val="NormalWeb"/>
        <w:shd w:val="clear" w:color="auto" w:fill="FFFFFF"/>
        <w:spacing w:before="120" w:beforeAutospacing="0" w:after="120" w:afterAutospacing="0"/>
        <w:jc w:val="both"/>
        <w:rPr>
          <w:b/>
          <w:color w:val="333333"/>
          <w:sz w:val="28"/>
          <w:szCs w:val="28"/>
        </w:rPr>
      </w:pPr>
      <w:r w:rsidRPr="002D24C8">
        <w:rPr>
          <w:b/>
          <w:color w:val="333333"/>
          <w:sz w:val="28"/>
          <w:szCs w:val="28"/>
        </w:rPr>
        <w:t>1. GVCN/CVHT VÀ GIA ĐÌNH CẦN PHẢI:</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Giúp người học nhận thức rằng việc học là vô cùng cần thiết, là điều bắt buộc, học cho mình, học để có kiến thức, để biết, để làm và để sống... Họ phải tự mình trả lời 3 câu hỏi: lý do học, học cái gì và học như thế nào, từ đó học sẽ học một cách tích cực hơn.</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Giúp họ hiểu rằng họ đã thực sự cố gắng trong việc học chưa. Hỏi họ xem bỏ học vì lý do nào: vì không hiểu bài, học không nổi hay là vì không đủ thời giờ để… đi chơi. Chán học, bỏ học vì hoàn cảnh gia đình quá khó khăn, vì sức khỏe kém, vì tố chất tự nhiên từ lúc còn nhỏ... Nhưng các em có đủ sức khỏe để thể hiện mình lúc tham gia vui chơi cùng bạn bè, thậm chí đua xe, đánh nhau và các trò khác….Các em có thể ngồi hàng nhiều giờ hay cả ngày để lướt net, để trở thành một cao thủ siêu đẳng trong game thì không thể bảo các em thiếu khéo léo, thiếu thông minh. Vậy tại sao em cảm thấy chán nản, cảm thấy không còn chút hứng thú gì khi “phải” vào lớp, đến trường? Vì sao em vẫn rất ham muốn được hiểu biết thêm nhiều điều trên thế giới nhưng lại e ngại đến trường, nơi sẽ sẵn sàng cho các em kiến thức cùng bao bạn bè thân vui?</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Giảng viên giảng dạy nên thường xuyên điểm danh và kiểm tra bài của sinh viên cho điểm . Hình thức này có tác dụng vì sinh viên sợ bị điểm kém, nếu sinh viên nghỉ học từ 2 buổi trở lên (hay điểm danh xong mà bỏ về luôn thì xin xem như buổi đó vắng mặt). Vì vậy, điểm danh có hiệu quả cũng là một giải pháp, không chỉ hạn chế số SV bỏ tiết mà còn tạo ra sự công bằng giữa các SV.</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GVCN/CVHT phải đi sâu đi sát với lớp chủ nhiệm, thường xuyên quan tâm đến lớp; quan hệ chặt chẽ với giáo viên bộ môn lớp và cả phụ huynh. Các tổ tự quản và BCS lớp phải kết hợp với nhau để bám sát tình hình học tập của lớp, các vấn đề nảy sinh trong cuộc sống để kịp thời báo cáo với GVCN/CVHT và nhà trường giải quyết. Ví dụ: gọi điện hay gửi thư về cho gia đình ...</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Nhà trường cần có biện pháp hữu hiệu để nắm được thông tin chính xác về bản thân cũng như gia đình học sinh để có thể liên lạc được một cách nhanh chóng và kịp thời nhất khi có sự cố cần đến sự hỗ trợ của gia đình HS.  </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br/>
        <w:t>Tuy nhiên để giúp đỡ các em trong việc học, ngoài các biện pháp mang tính khách quan và bắt buộc trên thì yếu tố duy trì sự chuyên cần trong học tập cho các em là vô cùng quan trọng.</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lastRenderedPageBreak/>
        <w:t> Nếu giảng viên chủ nhiệm không kịp thời nắm bắt và tìm hiểu nguyên nhân để kịp thời thông báo đến phụ huynh thì chắc chắn số ngày nghỉ của các em càng nhiều. Hệ quả kéo theo là kết quả học tập của các em sẽ vô cùng tồi tệ.</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br/>
        <w:t>- GV phải tìm hiểu nguyên nhân vì sao học sinh nghỉ học không phép.</w:t>
      </w:r>
      <w:r w:rsidRPr="002D24C8">
        <w:rPr>
          <w:color w:val="333333"/>
          <w:sz w:val="28"/>
          <w:szCs w:val="28"/>
        </w:rPr>
        <w:br/>
        <w:t>Chúng ta phải bình tĩnh, khéo léo, tìm hiểu nguyên nhân và dùng các biện pháp tâm lý hạn chế từ từ. Đối với những trường hợp vi phạm lần đầu hoặc ít hơn ta dùng lời lẽ phân tích sự có hại khi các em vi phạm đi học chưa đều, khuyên răn. Song song, ta tìm cho em đó một người bạn tốt, học lực thuộc loại khá, giỏi kết thành đôi bạn học tập nhằm giúp em học sinh đó trong soạn bài, làm bài tập. Trường hợp ngoại lệ nếu biện pháp giáo dục từ trường không có hiệu quả thì ta phải phối hợp chặt chẽ với phụ huynh. Và sự cộng tác không thể thiếu là hợp tác với giáo viên bộ môn chia nhóm học tập, để cho giáo viên hiểu từng hoàn cảnh của mỗi em vì ngoài việc truyền kiến thức, người giảng viên cần nghiên cứu, tìm ra cách dạy phù hợp cho từng đối tượng học sinh yếu, trung bình, khá, giỏi…. Đặc biệt là chúng ta phải sử dụng các phương pháp giảng dạy dễ hiểu nhất, tạo cho các em sự hứng khởi, say mê cho các em thông qua các cách dẫn dắt từ thật dễ đến khó và có thể lồng ghép những trò chơi có thưởng. Tôi nghĩ rằng với cách làm đó sẽ lôi cuốn các em. Từ đó, các em nhận ra được việc học rất hữu ích và cần thiết cho bản thân và gia đình. Vì ngoài việc làm giàu cho kiến thức của mình, các em sẽ vui hơn khi được cô khen, thầy thưởng. Do đó việc nghỉ học chắc chắn sẽ giảm.</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br/>
        <w:t>- Ngoài ra, việc lập ra biểu điểm thi đua mặt chuyên cần giữa các lớp trong nhà trường cũng là một biện pháp hạn chế hoặc ngăn chặn việc nghỉ học trong học sinh ở các lớp. Nhà trường cần khen thưởng và khiển trách kịp thời và công việc này phải làm thường xuyên sẽ hạn chế đến mức thấp nhất việc nghỉ học của các em.</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br/>
        <w:t>- Nên định hướng nghề nghiệp  rõ ràng cho các em hiểu để các em thích thú trong việc học và việc làm sau này.</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Phải kết hợp giữa nhà trường và gia đình để quản lý và tạo điều kiện cho các em học tôt hơn.</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Đoàn Thanh niên khoa nên liên hệ với Đoàn thanh niên của trường để thường xuyên tổ chức nhiều hơn nữa các hoạt động vui chơi bổ ích cho các em nhân dịp các ngày kỷ nhiệm như văn nghệ, các hoạt động thể thao, hội thảo, hoạt động từ thiện hay tình nguyện hè …</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Tổ chức các hoạt động vui chơi lành mạnh cho sinh viên như các CLB, hoạt động ngoại khóa, giáo dục pháp luật và các tệ nạn xã hội, sinh sản vị thành niên giáo dục giới tính cho các em. Nếu các em đang học nữa chừng mà có con thì sẽ nghỉ học.</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lastRenderedPageBreak/>
        <w:t>- Lãnh đạo khoa nên phân công những người có tâm huyết và có kinh nghiệm làm chủ nhiệm , đặc biệt những GV này cần được trực tiếp giảng dạy tại lớp mà họ chủ nhiệm để hiệu quả công việc đạt được cao hơn.</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Hoặc đưa ra cuộc vận động "Phòng chống học sinh bỏ học" để làm tốt hơn công việc này.</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Đưa ra giải pháp hỗ trợ trực tiếp cho chính những giảng viên bộ môn để duy trì sỉ số, coi việc duy trì sĩ số là một trong các tiêu chí để  đánh giá thi đua trong công tác giảng dạy.</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Chúng ta nên có chính sách khen thưởng, động viên các thầy cô có thành tích tốt trong việc giảm tỷ lệ sinh viên bỏ học của lớp mình đảm nhận.</w:t>
      </w:r>
    </w:p>
    <w:p w:rsidR="00724AC7" w:rsidRPr="002D24C8" w:rsidRDefault="00724AC7" w:rsidP="002D24C8">
      <w:pPr>
        <w:pStyle w:val="NormalWeb"/>
        <w:spacing w:before="120" w:beforeAutospacing="0" w:after="120" w:afterAutospacing="0"/>
        <w:jc w:val="both"/>
        <w:rPr>
          <w:color w:val="333333"/>
          <w:sz w:val="28"/>
          <w:szCs w:val="28"/>
        </w:rPr>
      </w:pPr>
      <w:r w:rsidRPr="002D24C8">
        <w:rPr>
          <w:b/>
          <w:bCs/>
          <w:color w:val="333333"/>
          <w:sz w:val="28"/>
          <w:szCs w:val="28"/>
        </w:rPr>
        <w:t>Kết luận</w:t>
      </w:r>
    </w:p>
    <w:p w:rsidR="00724AC7" w:rsidRPr="002D24C8" w:rsidRDefault="00724AC7" w:rsidP="002D24C8">
      <w:pPr>
        <w:pStyle w:val="NormalWeb"/>
        <w:spacing w:before="120" w:beforeAutospacing="0" w:after="120" w:afterAutospacing="0"/>
        <w:jc w:val="both"/>
        <w:rPr>
          <w:color w:val="333333"/>
          <w:sz w:val="28"/>
          <w:szCs w:val="28"/>
        </w:rPr>
      </w:pPr>
      <w:r w:rsidRPr="002D24C8">
        <w:rPr>
          <w:color w:val="333333"/>
          <w:sz w:val="28"/>
          <w:szCs w:val="28"/>
        </w:rPr>
        <w:t>            Tạo được nền nếp học tập, chuyên cần của sinh viên là góp phần nâng cao chất lượng giảng dạy của giảng viên bộ môn nói chung và giúp sinh viên học yếu, học sinh trung bình có được vốn kiến thức cơ bản, không bị một lỗ hổng kiến thức nào khác. Từ đó giúp các em tự tin, nắm vững bài học. Tất nhiên kéo theo sau là sự hứng khởi, sự yêu thích chuyện học hành. Các em sẽ gắn kết với trường lớp hơn và chắc chắn đạt được kết quả tốt trong học tập, nhất là trong kỳ kiểm tra, thi và tốt nghiệp khi ra trường.</w:t>
      </w:r>
      <w:r w:rsidR="002D24C8">
        <w:rPr>
          <w:color w:val="333333"/>
          <w:sz w:val="28"/>
          <w:szCs w:val="28"/>
        </w:rPr>
        <w:t>/.</w:t>
      </w:r>
      <w:bookmarkStart w:id="0" w:name="_GoBack"/>
      <w:bookmarkEnd w:id="0"/>
    </w:p>
    <w:p w:rsidR="00724AC7" w:rsidRPr="00724AC7" w:rsidRDefault="00724AC7" w:rsidP="00724AC7">
      <w:pPr>
        <w:pStyle w:val="NormalWeb"/>
        <w:rPr>
          <w:color w:val="333333"/>
          <w:sz w:val="26"/>
          <w:szCs w:val="26"/>
        </w:rPr>
      </w:pPr>
    </w:p>
    <w:p w:rsidR="00724AC7" w:rsidRDefault="00724AC7" w:rsidP="005711D9">
      <w:pPr>
        <w:pStyle w:val="NormalWeb"/>
        <w:shd w:val="clear" w:color="auto" w:fill="FFFFFF"/>
        <w:spacing w:before="0" w:beforeAutospacing="0" w:after="150" w:afterAutospacing="0"/>
        <w:jc w:val="both"/>
        <w:rPr>
          <w:color w:val="333333"/>
          <w:sz w:val="26"/>
          <w:szCs w:val="26"/>
        </w:rPr>
      </w:pPr>
    </w:p>
    <w:sectPr w:rsidR="00724AC7" w:rsidSect="002D24C8">
      <w:pgSz w:w="12240" w:h="15840"/>
      <w:pgMar w:top="1440" w:right="864" w:bottom="864"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154"/>
    <w:multiLevelType w:val="hybridMultilevel"/>
    <w:tmpl w:val="A050AB74"/>
    <w:lvl w:ilvl="0" w:tplc="15108BDE">
      <w:start w:val="1"/>
      <w:numFmt w:val="upp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201D46"/>
    <w:multiLevelType w:val="hybridMultilevel"/>
    <w:tmpl w:val="970E6B16"/>
    <w:lvl w:ilvl="0" w:tplc="23DAE08A">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531CA2"/>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4A324A"/>
    <w:multiLevelType w:val="hybridMultilevel"/>
    <w:tmpl w:val="697C5122"/>
    <w:lvl w:ilvl="0" w:tplc="2E967FA6">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ED07803"/>
    <w:multiLevelType w:val="hybridMultilevel"/>
    <w:tmpl w:val="6CCAF560"/>
    <w:lvl w:ilvl="0" w:tplc="EA7E74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956A9"/>
    <w:multiLevelType w:val="hybridMultilevel"/>
    <w:tmpl w:val="05FCFD06"/>
    <w:lvl w:ilvl="0" w:tplc="76B80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16763D"/>
    <w:multiLevelType w:val="hybridMultilevel"/>
    <w:tmpl w:val="6BEEF75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52A59"/>
    <w:multiLevelType w:val="hybridMultilevel"/>
    <w:tmpl w:val="96DE491C"/>
    <w:lvl w:ilvl="0" w:tplc="2E90DA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26930AA"/>
    <w:multiLevelType w:val="hybridMultilevel"/>
    <w:tmpl w:val="87C64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75428"/>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5E3F74"/>
    <w:multiLevelType w:val="hybridMultilevel"/>
    <w:tmpl w:val="C3D2D9E6"/>
    <w:lvl w:ilvl="0" w:tplc="834A4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0"/>
  </w:num>
  <w:num w:numId="6">
    <w:abstractNumId w:val="5"/>
  </w:num>
  <w:num w:numId="7">
    <w:abstractNumId w:val="2"/>
  </w:num>
  <w:num w:numId="8">
    <w:abstractNumId w:val="9"/>
  </w:num>
  <w:num w:numId="9">
    <w:abstractNumId w:val="4"/>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FB"/>
    <w:rsid w:val="00241F11"/>
    <w:rsid w:val="002D24C8"/>
    <w:rsid w:val="004328F6"/>
    <w:rsid w:val="004C2F80"/>
    <w:rsid w:val="005711D9"/>
    <w:rsid w:val="005A7ED2"/>
    <w:rsid w:val="006A72CD"/>
    <w:rsid w:val="006C3950"/>
    <w:rsid w:val="00724AC7"/>
    <w:rsid w:val="008011A5"/>
    <w:rsid w:val="008F30D8"/>
    <w:rsid w:val="00AA015F"/>
    <w:rsid w:val="00AC6892"/>
    <w:rsid w:val="00B265BB"/>
    <w:rsid w:val="00BF68FB"/>
    <w:rsid w:val="00D91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6288">
      <w:bodyDiv w:val="1"/>
      <w:marLeft w:val="0"/>
      <w:marRight w:val="0"/>
      <w:marTop w:val="0"/>
      <w:marBottom w:val="0"/>
      <w:divBdr>
        <w:top w:val="none" w:sz="0" w:space="0" w:color="auto"/>
        <w:left w:val="none" w:sz="0" w:space="0" w:color="auto"/>
        <w:bottom w:val="none" w:sz="0" w:space="0" w:color="auto"/>
        <w:right w:val="none" w:sz="0" w:space="0" w:color="auto"/>
      </w:divBdr>
    </w:div>
    <w:div w:id="1321929815">
      <w:bodyDiv w:val="1"/>
      <w:marLeft w:val="0"/>
      <w:marRight w:val="0"/>
      <w:marTop w:val="0"/>
      <w:marBottom w:val="0"/>
      <w:divBdr>
        <w:top w:val="none" w:sz="0" w:space="0" w:color="auto"/>
        <w:left w:val="none" w:sz="0" w:space="0" w:color="auto"/>
        <w:bottom w:val="none" w:sz="0" w:space="0" w:color="auto"/>
        <w:right w:val="none" w:sz="0" w:space="0" w:color="auto"/>
      </w:divBdr>
    </w:div>
    <w:div w:id="1584602555">
      <w:bodyDiv w:val="1"/>
      <w:marLeft w:val="0"/>
      <w:marRight w:val="0"/>
      <w:marTop w:val="0"/>
      <w:marBottom w:val="0"/>
      <w:divBdr>
        <w:top w:val="none" w:sz="0" w:space="0" w:color="auto"/>
        <w:left w:val="none" w:sz="0" w:space="0" w:color="auto"/>
        <w:bottom w:val="none" w:sz="0" w:space="0" w:color="auto"/>
        <w:right w:val="none" w:sz="0" w:space="0" w:color="auto"/>
      </w:divBdr>
    </w:div>
    <w:div w:id="20107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2020-12-21T08:36:00Z</dcterms:created>
  <dcterms:modified xsi:type="dcterms:W3CDTF">2021-01-10T08:49:00Z</dcterms:modified>
</cp:coreProperties>
</file>